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7B" w:rsidRDefault="00A75B7B" w:rsidP="00A75B7B">
      <w:pPr>
        <w:pStyle w:val="a3"/>
        <w:spacing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414040"/>
          <w:sz w:val="21"/>
          <w:szCs w:val="21"/>
          <w:bdr w:val="none" w:sz="0" w:space="0" w:color="auto" w:frame="1"/>
        </w:rPr>
        <w:drawing>
          <wp:inline distT="0" distB="0" distL="0" distR="0">
            <wp:extent cx="1377950" cy="1332865"/>
            <wp:effectExtent l="0" t="0" r="0" b="0"/>
            <wp:docPr id="3" name="Рисунок 3" descr="http://nac.gov.ru/sites/all/themes/portal/images/fsb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c.gov.ru/sites/all/themes/portal/images/fs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80"/>
        </w:rPr>
        <w:t>ФЕДЕРАЛЬНАЯ СЛУЖБА БЕЗОПАСНОСТИ РОССИЙСКОЙ ФЕДЕРАЦИИ:</w:t>
      </w:r>
    </w:p>
    <w:p w:rsidR="00A75B7B" w:rsidRDefault="00A75B7B" w:rsidP="00A75B7B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444343"/>
          <w:bdr w:val="none" w:sz="0" w:space="0" w:color="auto" w:frame="1"/>
        </w:rPr>
        <w:t>Телефон:</w:t>
      </w:r>
      <w:r>
        <w:rPr>
          <w:rFonts w:ascii="Verdana" w:hAnsi="Verdana"/>
          <w:color w:val="444343"/>
        </w:rPr>
        <w:t> +7 (495) 224-22-22</w:t>
      </w:r>
    </w:p>
    <w:p w:rsidR="00A75B7B" w:rsidRDefault="00A75B7B" w:rsidP="00A75B7B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444343"/>
          <w:bdr w:val="none" w:sz="0" w:space="0" w:color="auto" w:frame="1"/>
        </w:rPr>
        <w:t>Почтовый адрес:</w:t>
      </w:r>
      <w:r>
        <w:rPr>
          <w:rFonts w:ascii="Verdana" w:hAnsi="Verdana"/>
          <w:color w:val="444343"/>
        </w:rPr>
        <w:t xml:space="preserve"> 107031, </w:t>
      </w:r>
      <w:proofErr w:type="spellStart"/>
      <w:r>
        <w:rPr>
          <w:rFonts w:ascii="Verdana" w:hAnsi="Verdana"/>
          <w:color w:val="444343"/>
        </w:rPr>
        <w:t>г</w:t>
      </w:r>
      <w:proofErr w:type="gramStart"/>
      <w:r>
        <w:rPr>
          <w:rFonts w:ascii="Verdana" w:hAnsi="Verdana"/>
          <w:color w:val="444343"/>
        </w:rPr>
        <w:t>.М</w:t>
      </w:r>
      <w:proofErr w:type="gramEnd"/>
      <w:r>
        <w:rPr>
          <w:rFonts w:ascii="Verdana" w:hAnsi="Verdana"/>
          <w:color w:val="444343"/>
        </w:rPr>
        <w:t>осква</w:t>
      </w:r>
      <w:proofErr w:type="spellEnd"/>
      <w:r>
        <w:rPr>
          <w:rFonts w:ascii="Verdana" w:hAnsi="Verdana"/>
          <w:color w:val="444343"/>
        </w:rPr>
        <w:t xml:space="preserve">, </w:t>
      </w:r>
      <w:proofErr w:type="spellStart"/>
      <w:r>
        <w:rPr>
          <w:rFonts w:ascii="Verdana" w:hAnsi="Verdana"/>
          <w:color w:val="444343"/>
        </w:rPr>
        <w:t>ул.Большая</w:t>
      </w:r>
      <w:proofErr w:type="spellEnd"/>
      <w:r>
        <w:rPr>
          <w:rFonts w:ascii="Verdana" w:hAnsi="Verdana"/>
          <w:color w:val="444343"/>
        </w:rPr>
        <w:t xml:space="preserve"> Лубянка, д.1/3</w:t>
      </w:r>
    </w:p>
    <w:p w:rsidR="00A75B7B" w:rsidRDefault="00A75B7B" w:rsidP="00A75B7B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hyperlink r:id="rId8" w:tgtFrame="_blank" w:history="1">
        <w:r>
          <w:rPr>
            <w:rStyle w:val="a4"/>
            <w:rFonts w:ascii="Verdana" w:hAnsi="Verdana"/>
            <w:color w:val="444343"/>
            <w:sz w:val="21"/>
            <w:szCs w:val="21"/>
            <w:bdr w:val="none" w:sz="0" w:space="0" w:color="auto" w:frame="1"/>
          </w:rPr>
          <w:t>Перейти на сайт ФСБ России</w:t>
        </w:r>
      </w:hyperlink>
    </w:p>
    <w:p w:rsidR="00A75B7B" w:rsidRDefault="00A75B7B" w:rsidP="00A75B7B">
      <w:pPr>
        <w:pStyle w:val="a3"/>
        <w:spacing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75B7B" w:rsidRDefault="00A75B7B" w:rsidP="00A75B7B">
      <w:pPr>
        <w:pStyle w:val="a3"/>
        <w:spacing w:before="0" w:beforeAutospacing="0" w:after="0" w:afterAutospacing="0"/>
        <w:ind w:left="525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75B7B" w:rsidRDefault="00A75B7B" w:rsidP="00A75B7B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414040"/>
          <w:sz w:val="21"/>
          <w:szCs w:val="21"/>
          <w:bdr w:val="none" w:sz="0" w:space="0" w:color="auto" w:frame="1"/>
        </w:rPr>
        <w:drawing>
          <wp:inline distT="0" distB="0" distL="0" distR="0">
            <wp:extent cx="1377950" cy="1332865"/>
            <wp:effectExtent l="0" t="0" r="0" b="0"/>
            <wp:docPr id="2" name="Рисунок 2" descr="http://nac.gov.ru/sites/all/themes/portal/images/mvd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c.gov.ru/sites/all/themes/portal/images/mv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80"/>
        </w:rPr>
        <w:t>МИНИСТЕРСТВО ВНУТРЕННИХ ДЕЛ РОССИЙСКОЙ ФЕДЕРАЦИИ:</w:t>
      </w:r>
    </w:p>
    <w:p w:rsidR="00A75B7B" w:rsidRDefault="00A75B7B" w:rsidP="00A75B7B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444343"/>
          <w:bdr w:val="none" w:sz="0" w:space="0" w:color="auto" w:frame="1"/>
        </w:rPr>
        <w:t>Телефон:</w:t>
      </w:r>
      <w:r>
        <w:rPr>
          <w:rFonts w:ascii="Verdana" w:hAnsi="Verdana"/>
          <w:color w:val="444343"/>
        </w:rPr>
        <w:t> 02, 112</w:t>
      </w:r>
    </w:p>
    <w:p w:rsidR="00A75B7B" w:rsidRDefault="00A75B7B" w:rsidP="00A75B7B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444343"/>
          <w:bdr w:val="none" w:sz="0" w:space="0" w:color="auto" w:frame="1"/>
        </w:rPr>
        <w:t>Приемная Министерства внутренних дел Российской Федерации:</w:t>
      </w:r>
    </w:p>
    <w:p w:rsidR="00A75B7B" w:rsidRDefault="00A75B7B" w:rsidP="00A75B7B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444343"/>
          <w:bdr w:val="none" w:sz="0" w:space="0" w:color="auto" w:frame="1"/>
        </w:rPr>
        <w:t>Телефон:</w:t>
      </w:r>
      <w:r>
        <w:rPr>
          <w:rFonts w:ascii="Verdana" w:hAnsi="Verdana"/>
          <w:color w:val="444343"/>
        </w:rPr>
        <w:t> +7 (495) 667-72-64</w:t>
      </w:r>
    </w:p>
    <w:p w:rsidR="00A75B7B" w:rsidRDefault="00A75B7B" w:rsidP="00A75B7B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444343"/>
          <w:bdr w:val="none" w:sz="0" w:space="0" w:color="auto" w:frame="1"/>
        </w:rPr>
        <w:t>Адрес:</w:t>
      </w:r>
      <w:r>
        <w:rPr>
          <w:rFonts w:ascii="Verdana" w:hAnsi="Verdana"/>
          <w:color w:val="444343"/>
        </w:rPr>
        <w:t> </w:t>
      </w:r>
      <w:proofErr w:type="spellStart"/>
      <w:r>
        <w:rPr>
          <w:rFonts w:ascii="Verdana" w:hAnsi="Verdana"/>
          <w:color w:val="444343"/>
        </w:rPr>
        <w:t>г</w:t>
      </w:r>
      <w:proofErr w:type="gramStart"/>
      <w:r>
        <w:rPr>
          <w:rFonts w:ascii="Verdana" w:hAnsi="Verdana"/>
          <w:color w:val="444343"/>
        </w:rPr>
        <w:t>.М</w:t>
      </w:r>
      <w:proofErr w:type="gramEnd"/>
      <w:r>
        <w:rPr>
          <w:rFonts w:ascii="Verdana" w:hAnsi="Verdana"/>
          <w:color w:val="444343"/>
        </w:rPr>
        <w:t>осква</w:t>
      </w:r>
      <w:proofErr w:type="spellEnd"/>
      <w:r>
        <w:rPr>
          <w:rFonts w:ascii="Verdana" w:hAnsi="Verdana"/>
          <w:color w:val="444343"/>
        </w:rPr>
        <w:t xml:space="preserve">, </w:t>
      </w:r>
      <w:proofErr w:type="spellStart"/>
      <w:r>
        <w:rPr>
          <w:rFonts w:ascii="Verdana" w:hAnsi="Verdana"/>
          <w:color w:val="444343"/>
        </w:rPr>
        <w:t>ул.Садовая</w:t>
      </w:r>
      <w:proofErr w:type="spellEnd"/>
      <w:r>
        <w:rPr>
          <w:rFonts w:ascii="Verdana" w:hAnsi="Verdana"/>
          <w:color w:val="444343"/>
        </w:rPr>
        <w:t>-Сухаревская, д.11</w:t>
      </w:r>
    </w:p>
    <w:p w:rsidR="00A75B7B" w:rsidRDefault="00A75B7B" w:rsidP="00A75B7B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444343"/>
          <w:bdr w:val="none" w:sz="0" w:space="0" w:color="auto" w:frame="1"/>
        </w:rPr>
        <w:t>Почтовый адрес:</w:t>
      </w:r>
      <w:r>
        <w:rPr>
          <w:rFonts w:ascii="Verdana" w:hAnsi="Verdana"/>
          <w:color w:val="444343"/>
        </w:rPr>
        <w:t xml:space="preserve"> 119049, </w:t>
      </w:r>
      <w:proofErr w:type="spellStart"/>
      <w:r>
        <w:rPr>
          <w:rFonts w:ascii="Verdana" w:hAnsi="Verdana"/>
          <w:color w:val="444343"/>
        </w:rPr>
        <w:t>г</w:t>
      </w:r>
      <w:proofErr w:type="gramStart"/>
      <w:r>
        <w:rPr>
          <w:rFonts w:ascii="Verdana" w:hAnsi="Verdana"/>
          <w:color w:val="444343"/>
        </w:rPr>
        <w:t>.М</w:t>
      </w:r>
      <w:proofErr w:type="gramEnd"/>
      <w:r>
        <w:rPr>
          <w:rFonts w:ascii="Verdana" w:hAnsi="Verdana"/>
          <w:color w:val="444343"/>
        </w:rPr>
        <w:t>осква</w:t>
      </w:r>
      <w:proofErr w:type="spellEnd"/>
      <w:r>
        <w:rPr>
          <w:rFonts w:ascii="Verdana" w:hAnsi="Verdana"/>
          <w:color w:val="444343"/>
        </w:rPr>
        <w:t xml:space="preserve">, </w:t>
      </w:r>
      <w:proofErr w:type="spellStart"/>
      <w:r>
        <w:rPr>
          <w:rFonts w:ascii="Verdana" w:hAnsi="Verdana"/>
          <w:color w:val="444343"/>
        </w:rPr>
        <w:t>ул.Житная</w:t>
      </w:r>
      <w:proofErr w:type="spellEnd"/>
      <w:r>
        <w:rPr>
          <w:rFonts w:ascii="Verdana" w:hAnsi="Verdana"/>
          <w:color w:val="444343"/>
        </w:rPr>
        <w:t>, д.16</w:t>
      </w:r>
    </w:p>
    <w:p w:rsidR="00A75B7B" w:rsidRDefault="00A75B7B" w:rsidP="00A75B7B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hyperlink r:id="rId10" w:tgtFrame="_blank" w:history="1">
        <w:r>
          <w:rPr>
            <w:rStyle w:val="a4"/>
            <w:rFonts w:ascii="Verdana" w:hAnsi="Verdana"/>
            <w:color w:val="444343"/>
            <w:sz w:val="21"/>
            <w:szCs w:val="21"/>
            <w:bdr w:val="none" w:sz="0" w:space="0" w:color="auto" w:frame="1"/>
          </w:rPr>
          <w:t>Перейти на сайт МВД России</w:t>
        </w:r>
      </w:hyperlink>
    </w:p>
    <w:p w:rsidR="00A75B7B" w:rsidRDefault="00A75B7B" w:rsidP="00A75B7B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75B7B" w:rsidRDefault="00A75B7B" w:rsidP="00A75B7B">
      <w:pPr>
        <w:pStyle w:val="a3"/>
        <w:spacing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414040"/>
          <w:sz w:val="21"/>
          <w:szCs w:val="21"/>
          <w:bdr w:val="none" w:sz="0" w:space="0" w:color="auto" w:frame="1"/>
        </w:rPr>
        <w:drawing>
          <wp:inline distT="0" distB="0" distL="0" distR="0">
            <wp:extent cx="1377950" cy="1332865"/>
            <wp:effectExtent l="0" t="0" r="0" b="635"/>
            <wp:docPr id="1" name="Рисунок 1" descr="http://nac.gov.ru/sites/all/themes/portal/images/mchs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c.gov.ru/sites/all/themes/portal/images/mch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80"/>
        </w:rPr>
        <w:t>МИНИСТЕРСТВО ПО ДЕЛАМ ГРАЖДАНСКОЙ ОБОРОНЫ, ЧРЕЗВЫЧАЙНЫМ СИТУАЦИЯМ И</w:t>
      </w:r>
      <w:r>
        <w:rPr>
          <w:rFonts w:ascii="Verdana" w:hAnsi="Verdana"/>
          <w:caps/>
          <w:color w:val="000080"/>
        </w:rPr>
        <w:br/>
        <w:t>ЛИКВИДАЦИИ ПОСЛЕДСТВИЙ СТИХИЙНЫХ БЕДСТВИЙ:</w:t>
      </w:r>
    </w:p>
    <w:p w:rsidR="00A75B7B" w:rsidRDefault="00A75B7B" w:rsidP="00A75B7B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444343"/>
          <w:bdr w:val="none" w:sz="0" w:space="0" w:color="auto" w:frame="1"/>
        </w:rPr>
        <w:t>Единый "телефон доверия":</w:t>
      </w:r>
      <w:r>
        <w:rPr>
          <w:rFonts w:ascii="Verdana" w:hAnsi="Verdana"/>
          <w:color w:val="444343"/>
        </w:rPr>
        <w:t> +7 (499) 449-99-99</w:t>
      </w:r>
    </w:p>
    <w:p w:rsidR="00A75B7B" w:rsidRDefault="00A75B7B" w:rsidP="00A75B7B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444343"/>
          <w:bdr w:val="none" w:sz="0" w:space="0" w:color="auto" w:frame="1"/>
        </w:rPr>
        <w:t>Почтовый адрес:</w:t>
      </w:r>
      <w:r>
        <w:rPr>
          <w:rFonts w:ascii="Verdana" w:hAnsi="Verdana"/>
          <w:color w:val="444343"/>
        </w:rPr>
        <w:t xml:space="preserve"> 109012 </w:t>
      </w:r>
      <w:proofErr w:type="spellStart"/>
      <w:r>
        <w:rPr>
          <w:rFonts w:ascii="Verdana" w:hAnsi="Verdana"/>
          <w:color w:val="444343"/>
        </w:rPr>
        <w:t>г</w:t>
      </w:r>
      <w:proofErr w:type="gramStart"/>
      <w:r>
        <w:rPr>
          <w:rFonts w:ascii="Verdana" w:hAnsi="Verdana"/>
          <w:color w:val="444343"/>
        </w:rPr>
        <w:t>.М</w:t>
      </w:r>
      <w:proofErr w:type="gramEnd"/>
      <w:r>
        <w:rPr>
          <w:rFonts w:ascii="Verdana" w:hAnsi="Verdana"/>
          <w:color w:val="444343"/>
        </w:rPr>
        <w:t>осква</w:t>
      </w:r>
      <w:proofErr w:type="spellEnd"/>
      <w:r>
        <w:rPr>
          <w:rFonts w:ascii="Verdana" w:hAnsi="Verdana"/>
          <w:color w:val="444343"/>
        </w:rPr>
        <w:t>, Театральный пр., д.3</w:t>
      </w:r>
    </w:p>
    <w:p w:rsidR="00A75B7B" w:rsidRDefault="00A75B7B" w:rsidP="00A75B7B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hyperlink r:id="rId12" w:tgtFrame="_blank" w:history="1">
        <w:r>
          <w:rPr>
            <w:rStyle w:val="a4"/>
            <w:rFonts w:ascii="Verdana" w:hAnsi="Verdana"/>
            <w:color w:val="444343"/>
            <w:sz w:val="21"/>
            <w:szCs w:val="21"/>
            <w:bdr w:val="none" w:sz="0" w:space="0" w:color="auto" w:frame="1"/>
          </w:rPr>
          <w:t>Перейти на сайт МЧС России</w:t>
        </w:r>
      </w:hyperlink>
    </w:p>
    <w:p w:rsidR="00A75B7B" w:rsidRDefault="00A75B7B" w:rsidP="00A75B7B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75B7B" w:rsidRDefault="00A75B7B" w:rsidP="00A75B7B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75B7B" w:rsidRDefault="00A75B7B" w:rsidP="00A75B7B">
      <w:pPr>
        <w:pStyle w:val="a3"/>
        <w:rPr>
          <w:rFonts w:ascii="Verdana" w:hAnsi="Verdana"/>
          <w:color w:val="000000"/>
          <w:sz w:val="16"/>
          <w:szCs w:val="16"/>
        </w:rPr>
      </w:pPr>
    </w:p>
    <w:p w:rsidR="00A75B7B" w:rsidRDefault="00A75B7B" w:rsidP="00A75B7B">
      <w:pPr>
        <w:pStyle w:val="a3"/>
        <w:rPr>
          <w:rFonts w:ascii="Verdana" w:hAnsi="Verdana"/>
          <w:color w:val="000000"/>
          <w:sz w:val="16"/>
          <w:szCs w:val="16"/>
        </w:rPr>
      </w:pPr>
      <w:hyperlink r:id="rId13" w:history="1">
        <w:r>
          <w:rPr>
            <w:rStyle w:val="a4"/>
            <w:rFonts w:ascii="Arial" w:hAnsi="Arial" w:cs="Arial"/>
            <w:b/>
            <w:bCs/>
            <w:color w:val="000080"/>
          </w:rPr>
          <w:t>ИГИЛ  –  УГРОЗА  ЧЕЛОВЕЧЕСТВУ</w:t>
        </w:r>
      </w:hyperlink>
    </w:p>
    <w:p w:rsidR="00A75B7B" w:rsidRDefault="00A75B7B" w:rsidP="00A75B7B">
      <w:pPr>
        <w:pStyle w:val="a3"/>
        <w:rPr>
          <w:rFonts w:ascii="Verdana" w:hAnsi="Verdana"/>
          <w:color w:val="000000"/>
          <w:sz w:val="16"/>
          <w:szCs w:val="16"/>
        </w:rPr>
      </w:pPr>
      <w:hyperlink r:id="rId14" w:history="1">
        <w:r>
          <w:rPr>
            <w:rStyle w:val="a5"/>
            <w:rFonts w:ascii="Arial" w:hAnsi="Arial" w:cs="Arial"/>
            <w:color w:val="000080"/>
            <w:u w:val="single"/>
          </w:rPr>
          <w:t>ЭКСТРЕМИЗМ  И  ПРОПАГАНДА  ТЕРРОРИЗМА  В ИНТЕРНЕТЕ?</w:t>
        </w:r>
        <w:r>
          <w:rPr>
            <w:rStyle w:val="a5"/>
            <w:rFonts w:ascii="Arial" w:hAnsi="Arial" w:cs="Arial"/>
            <w:color w:val="B22222"/>
            <w:u w:val="single"/>
          </w:rPr>
          <w:t>СООБЩИТЕ! </w:t>
        </w:r>
        <w:r>
          <w:rPr>
            <w:rStyle w:val="a5"/>
            <w:rFonts w:ascii="Arial" w:hAnsi="Arial" w:cs="Arial"/>
            <w:color w:val="FF0000"/>
            <w:u w:val="single"/>
          </w:rPr>
          <w:t>https://www.oprf.ru/1449/2134/2412/2413/</w:t>
        </w:r>
      </w:hyperlink>
    </w:p>
    <w:p w:rsidR="00A75B7B" w:rsidRDefault="00A75B7B" w:rsidP="00A75B7B">
      <w:pPr>
        <w:pStyle w:val="a3"/>
        <w:rPr>
          <w:rFonts w:ascii="Verdana" w:hAnsi="Verdana"/>
          <w:color w:val="000000"/>
          <w:sz w:val="16"/>
          <w:szCs w:val="16"/>
        </w:rPr>
      </w:pPr>
      <w:hyperlink r:id="rId15" w:history="1">
        <w:r>
          <w:rPr>
            <w:rStyle w:val="a5"/>
            <w:rFonts w:ascii="Arial" w:hAnsi="Arial" w:cs="Arial"/>
            <w:color w:val="000080"/>
            <w:u w:val="single"/>
          </w:rPr>
          <w:t>ПРОТИВОДЕЙСТВИЕ ВЕРБОВЩИКАМ "ИСЛАМСКОГО ГОСУДАРСТВА" В РОССИИ</w:t>
        </w:r>
        <w:proofErr w:type="gramStart"/>
        <w:r>
          <w:rPr>
            <w:rStyle w:val="a5"/>
            <w:rFonts w:ascii="Arial" w:hAnsi="Arial" w:cs="Arial"/>
            <w:color w:val="FF0000"/>
            <w:u w:val="single"/>
          </w:rPr>
          <w:t>https</w:t>
        </w:r>
        <w:proofErr w:type="gramEnd"/>
        <w:r>
          <w:rPr>
            <w:rStyle w:val="a5"/>
            <w:rFonts w:ascii="Arial" w:hAnsi="Arial" w:cs="Arial"/>
            <w:color w:val="FF0000"/>
            <w:u w:val="single"/>
          </w:rPr>
          <w:t>://www.oprf.ru/1449/2134/2205/2206/</w:t>
        </w:r>
      </w:hyperlink>
    </w:p>
    <w:p w:rsidR="00A75B7B" w:rsidRDefault="00A75B7B" w:rsidP="00A75B7B">
      <w:pPr>
        <w:pStyle w:val="a3"/>
        <w:rPr>
          <w:rFonts w:ascii="Verdana" w:hAnsi="Verdana"/>
          <w:color w:val="000000"/>
          <w:sz w:val="16"/>
          <w:szCs w:val="16"/>
        </w:rPr>
      </w:pPr>
      <w:hyperlink r:id="rId16" w:history="1">
        <w:r>
          <w:rPr>
            <w:rStyle w:val="a4"/>
            <w:rFonts w:ascii="Arial" w:hAnsi="Arial" w:cs="Arial"/>
            <w:b/>
            <w:bCs/>
            <w:color w:val="000080"/>
          </w:rPr>
          <w:t>Федеральный список организаций, признанных в Российской Федерации террористическими</w:t>
        </w:r>
      </w:hyperlink>
      <w:r>
        <w:rPr>
          <w:rFonts w:ascii="Arial" w:hAnsi="Arial" w:cs="Arial"/>
          <w:b/>
          <w:bCs/>
          <w:color w:val="000000"/>
        </w:rPr>
        <w:br/>
      </w:r>
      <w:hyperlink r:id="rId17" w:history="1">
        <w:r>
          <w:rPr>
            <w:rStyle w:val="a4"/>
            <w:rFonts w:ascii="Arial" w:hAnsi="Arial" w:cs="Arial"/>
            <w:b/>
            <w:bCs/>
            <w:color w:val="000080"/>
          </w:rPr>
          <w:t>Список организаций, признанных российскими судами экстремистскими</w:t>
        </w:r>
      </w:hyperlink>
      <w:r>
        <w:rPr>
          <w:rFonts w:ascii="Arial" w:hAnsi="Arial" w:cs="Arial"/>
          <w:b/>
          <w:bCs/>
          <w:color w:val="000000"/>
        </w:rPr>
        <w:br/>
      </w:r>
      <w:hyperlink r:id="rId18" w:history="1">
        <w:r>
          <w:rPr>
            <w:rStyle w:val="a4"/>
            <w:rFonts w:ascii="Arial" w:hAnsi="Arial" w:cs="Arial"/>
            <w:b/>
            <w:bCs/>
            <w:color w:val="000080"/>
          </w:rPr>
          <w:t>Федеральный список экстремистских организаций</w:t>
        </w:r>
      </w:hyperlink>
    </w:p>
    <w:p w:rsidR="00A75B7B" w:rsidRPr="00A75B7B" w:rsidRDefault="00A75B7B" w:rsidP="00A75B7B">
      <w:p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hyperlink r:id="rId19" w:history="1">
        <w:proofErr w:type="gramStart"/>
        <w:r w:rsidRPr="00A75B7B">
          <w:rPr>
            <w:rFonts w:ascii="Lato" w:eastAsia="Times New Roman" w:hAnsi="Lato" w:cs="Times New Roman"/>
            <w:color w:val="000000"/>
            <w:sz w:val="27"/>
            <w:szCs w:val="27"/>
            <w:u w:val="single"/>
            <w:bdr w:val="none" w:sz="0" w:space="0" w:color="auto" w:frame="1"/>
            <w:lang w:eastAsia="ru-RU"/>
          </w:rPr>
          <w:t>Главная</w:t>
        </w:r>
        <w:proofErr w:type="gramEnd"/>
      </w:hyperlink>
      <w:r w:rsidRPr="00A75B7B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A75B7B">
        <w:rPr>
          <w:rFonts w:ascii="Lato" w:eastAsia="Times New Roman" w:hAnsi="Lato" w:cs="Times New Roman"/>
          <w:color w:val="000000"/>
          <w:sz w:val="27"/>
          <w:szCs w:val="27"/>
          <w:bdr w:val="none" w:sz="0" w:space="0" w:color="auto" w:frame="1"/>
          <w:lang w:eastAsia="ru-RU"/>
        </w:rPr>
        <w:t>»</w:t>
      </w:r>
      <w:r w:rsidRPr="00A75B7B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hyperlink r:id="rId20" w:history="1">
        <w:r w:rsidRPr="00A75B7B">
          <w:rPr>
            <w:rFonts w:ascii="Lato" w:eastAsia="Times New Roman" w:hAnsi="Lato" w:cs="Times New Roman"/>
            <w:color w:val="000000"/>
            <w:sz w:val="27"/>
            <w:szCs w:val="27"/>
            <w:u w:val="single"/>
            <w:bdr w:val="none" w:sz="0" w:space="0" w:color="auto" w:frame="1"/>
            <w:lang w:eastAsia="ru-RU"/>
          </w:rPr>
          <w:t>Контакты</w:t>
        </w:r>
      </w:hyperlink>
    </w:p>
    <w:p w:rsidR="00A75B7B" w:rsidRPr="00A75B7B" w:rsidRDefault="00A75B7B" w:rsidP="00A75B7B">
      <w:pPr>
        <w:spacing w:after="150" w:line="450" w:lineRule="atLeast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  <w:r w:rsidRPr="00A75B7B"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  <w:t>Контакты</w:t>
      </w:r>
    </w:p>
    <w:p w:rsidR="00A75B7B" w:rsidRPr="00A75B7B" w:rsidRDefault="00A75B7B" w:rsidP="00A75B7B">
      <w:p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>
        <w:rPr>
          <w:rFonts w:ascii="Lato" w:eastAsia="Times New Roman" w:hAnsi="Lato" w:cs="Times New Roman"/>
          <w:noProof/>
          <w:color w:val="0000FF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377950" cy="1332865"/>
            <wp:effectExtent l="0" t="0" r="0" b="0"/>
            <wp:docPr id="6" name="Рисунок 6" descr="http://nac.gov.ru/sites/all/themes/portal/images/fsb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ac.gov.ru/sites/all/themes/portal/images/fsb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B7B" w:rsidRPr="00A75B7B" w:rsidRDefault="00A75B7B" w:rsidP="00A75B7B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75B7B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Федеральная служба безопасности Российской Федерации:</w:t>
      </w:r>
    </w:p>
    <w:p w:rsidR="00A75B7B" w:rsidRPr="00A75B7B" w:rsidRDefault="00A75B7B" w:rsidP="00A75B7B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A75B7B">
        <w:rPr>
          <w:rFonts w:ascii="Lato" w:eastAsia="Times New Roman" w:hAnsi="Lato" w:cs="Times New Roman"/>
          <w:color w:val="000000"/>
          <w:sz w:val="24"/>
          <w:szCs w:val="24"/>
          <w:bdr w:val="none" w:sz="0" w:space="0" w:color="auto" w:frame="1"/>
          <w:lang w:eastAsia="ru-RU"/>
        </w:rPr>
        <w:t>Телефон:</w:t>
      </w:r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+7 (495) 224-22-22</w:t>
      </w:r>
    </w:p>
    <w:p w:rsidR="00A75B7B" w:rsidRPr="00A75B7B" w:rsidRDefault="00A75B7B" w:rsidP="00A75B7B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A75B7B">
        <w:rPr>
          <w:rFonts w:ascii="Lato" w:eastAsia="Times New Roman" w:hAnsi="Lato" w:cs="Times New Roman"/>
          <w:color w:val="000000"/>
          <w:sz w:val="24"/>
          <w:szCs w:val="24"/>
          <w:bdr w:val="none" w:sz="0" w:space="0" w:color="auto" w:frame="1"/>
          <w:lang w:eastAsia="ru-RU"/>
        </w:rPr>
        <w:t>Почтовый адрес:</w:t>
      </w:r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 107031, </w:t>
      </w:r>
      <w:proofErr w:type="spellStart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г</w:t>
      </w:r>
      <w:proofErr w:type="gramStart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.М</w:t>
      </w:r>
      <w:proofErr w:type="gramEnd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осква</w:t>
      </w:r>
      <w:proofErr w:type="spellEnd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ул.Большая</w:t>
      </w:r>
      <w:proofErr w:type="spellEnd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 Лубянка, д.1/3</w:t>
      </w:r>
    </w:p>
    <w:p w:rsidR="00A75B7B" w:rsidRPr="00A75B7B" w:rsidRDefault="00A75B7B" w:rsidP="00A75B7B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21" w:tgtFrame="_blank" w:history="1">
        <w:r w:rsidRPr="00A75B7B">
          <w:rPr>
            <w:rFonts w:ascii="Lato" w:eastAsia="Times New Roman" w:hAnsi="Lato" w:cs="Times New Roman"/>
            <w:color w:val="717171"/>
            <w:sz w:val="24"/>
            <w:szCs w:val="24"/>
            <w:u w:val="single"/>
            <w:bdr w:val="none" w:sz="0" w:space="0" w:color="auto" w:frame="1"/>
            <w:lang w:eastAsia="ru-RU"/>
          </w:rPr>
          <w:t>Перейти на сайт ФСБ России</w:t>
        </w:r>
      </w:hyperlink>
    </w:p>
    <w:p w:rsidR="00A75B7B" w:rsidRPr="00A75B7B" w:rsidRDefault="00A75B7B" w:rsidP="00A75B7B">
      <w:pPr>
        <w:shd w:val="clear" w:color="auto" w:fill="E8E8E8"/>
        <w:spacing w:after="195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A75B7B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</w:p>
    <w:p w:rsidR="00A75B7B" w:rsidRPr="00A75B7B" w:rsidRDefault="00A75B7B" w:rsidP="00A75B7B">
      <w:p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>
        <w:rPr>
          <w:rFonts w:ascii="Lato" w:eastAsia="Times New Roman" w:hAnsi="Lato" w:cs="Times New Roman"/>
          <w:noProof/>
          <w:color w:val="0000FF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377950" cy="1332865"/>
            <wp:effectExtent l="0" t="0" r="0" b="0"/>
            <wp:docPr id="5" name="Рисунок 5" descr="http://nac.gov.ru/sites/all/themes/portal/images/mvd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ac.gov.ru/sites/all/themes/portal/images/mvd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B7B" w:rsidRPr="00A75B7B" w:rsidRDefault="00A75B7B" w:rsidP="00A75B7B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75B7B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Министерство внутренних дел Российской Федерации:</w:t>
      </w:r>
    </w:p>
    <w:p w:rsidR="00A75B7B" w:rsidRPr="00A75B7B" w:rsidRDefault="00A75B7B" w:rsidP="00A75B7B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A75B7B">
        <w:rPr>
          <w:rFonts w:ascii="Lato" w:eastAsia="Times New Roman" w:hAnsi="Lato" w:cs="Times New Roman"/>
          <w:color w:val="000000"/>
          <w:sz w:val="24"/>
          <w:szCs w:val="24"/>
          <w:bdr w:val="none" w:sz="0" w:space="0" w:color="auto" w:frame="1"/>
          <w:lang w:eastAsia="ru-RU"/>
        </w:rPr>
        <w:t>Телефон:</w:t>
      </w:r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02, 112</w:t>
      </w:r>
    </w:p>
    <w:p w:rsidR="00A75B7B" w:rsidRPr="00A75B7B" w:rsidRDefault="00A75B7B" w:rsidP="00A75B7B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A75B7B">
        <w:rPr>
          <w:rFonts w:ascii="Lato" w:eastAsia="Times New Roman" w:hAnsi="Lato" w:cs="Times New Roman"/>
          <w:color w:val="000000"/>
          <w:sz w:val="24"/>
          <w:szCs w:val="24"/>
          <w:bdr w:val="none" w:sz="0" w:space="0" w:color="auto" w:frame="1"/>
          <w:lang w:eastAsia="ru-RU"/>
        </w:rPr>
        <w:t>Приемная Министерства внутренних дел Российской Федерации:</w:t>
      </w:r>
    </w:p>
    <w:p w:rsidR="00A75B7B" w:rsidRPr="00A75B7B" w:rsidRDefault="00A75B7B" w:rsidP="00A75B7B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A75B7B">
        <w:rPr>
          <w:rFonts w:ascii="Lato" w:eastAsia="Times New Roman" w:hAnsi="Lato" w:cs="Times New Roman"/>
          <w:color w:val="000000"/>
          <w:sz w:val="24"/>
          <w:szCs w:val="24"/>
          <w:bdr w:val="none" w:sz="0" w:space="0" w:color="auto" w:frame="1"/>
          <w:lang w:eastAsia="ru-RU"/>
        </w:rPr>
        <w:t>Телефон:</w:t>
      </w:r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+7 (495) 667-72-64</w:t>
      </w:r>
    </w:p>
    <w:p w:rsidR="00A75B7B" w:rsidRPr="00A75B7B" w:rsidRDefault="00A75B7B" w:rsidP="00A75B7B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A75B7B">
        <w:rPr>
          <w:rFonts w:ascii="Lato" w:eastAsia="Times New Roman" w:hAnsi="Lato" w:cs="Times New Roman"/>
          <w:color w:val="000000"/>
          <w:sz w:val="24"/>
          <w:szCs w:val="24"/>
          <w:bdr w:val="none" w:sz="0" w:space="0" w:color="auto" w:frame="1"/>
          <w:lang w:eastAsia="ru-RU"/>
        </w:rPr>
        <w:t>Адрес:</w:t>
      </w:r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</w:t>
      </w:r>
      <w:proofErr w:type="spellStart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г</w:t>
      </w:r>
      <w:proofErr w:type="gramStart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.М</w:t>
      </w:r>
      <w:proofErr w:type="gramEnd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осква</w:t>
      </w:r>
      <w:proofErr w:type="spellEnd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ул.Садовая</w:t>
      </w:r>
      <w:proofErr w:type="spellEnd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-Сухаревская, д.11</w:t>
      </w:r>
    </w:p>
    <w:p w:rsidR="00A75B7B" w:rsidRPr="00A75B7B" w:rsidRDefault="00A75B7B" w:rsidP="00A75B7B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A75B7B">
        <w:rPr>
          <w:rFonts w:ascii="Lato" w:eastAsia="Times New Roman" w:hAnsi="Lato" w:cs="Times New Roman"/>
          <w:color w:val="000000"/>
          <w:sz w:val="24"/>
          <w:szCs w:val="24"/>
          <w:bdr w:val="none" w:sz="0" w:space="0" w:color="auto" w:frame="1"/>
          <w:lang w:eastAsia="ru-RU"/>
        </w:rPr>
        <w:t>Почтовый адрес:</w:t>
      </w:r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 119049, </w:t>
      </w:r>
      <w:proofErr w:type="spellStart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г</w:t>
      </w:r>
      <w:proofErr w:type="gramStart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.М</w:t>
      </w:r>
      <w:proofErr w:type="gramEnd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осква</w:t>
      </w:r>
      <w:proofErr w:type="spellEnd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ул.Житная</w:t>
      </w:r>
      <w:proofErr w:type="spellEnd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 д.16</w:t>
      </w:r>
    </w:p>
    <w:p w:rsidR="00A75B7B" w:rsidRPr="00A75B7B" w:rsidRDefault="00A75B7B" w:rsidP="00A75B7B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22" w:tgtFrame="_blank" w:history="1">
        <w:r w:rsidRPr="00A75B7B">
          <w:rPr>
            <w:rFonts w:ascii="Lato" w:eastAsia="Times New Roman" w:hAnsi="Lato" w:cs="Times New Roman"/>
            <w:color w:val="717171"/>
            <w:sz w:val="24"/>
            <w:szCs w:val="24"/>
            <w:u w:val="single"/>
            <w:bdr w:val="none" w:sz="0" w:space="0" w:color="auto" w:frame="1"/>
            <w:lang w:eastAsia="ru-RU"/>
          </w:rPr>
          <w:t>Перейти на сайт МВД России</w:t>
        </w:r>
      </w:hyperlink>
    </w:p>
    <w:p w:rsidR="00A75B7B" w:rsidRPr="00A75B7B" w:rsidRDefault="00A75B7B" w:rsidP="00A75B7B">
      <w:pPr>
        <w:shd w:val="clear" w:color="auto" w:fill="E8E8E8"/>
        <w:spacing w:after="195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A75B7B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</w:p>
    <w:p w:rsidR="00A75B7B" w:rsidRPr="00A75B7B" w:rsidRDefault="00A75B7B" w:rsidP="00A75B7B">
      <w:p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>
        <w:rPr>
          <w:rFonts w:ascii="Lato" w:eastAsia="Times New Roman" w:hAnsi="Lato" w:cs="Times New Roman"/>
          <w:noProof/>
          <w:color w:val="0000FF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377950" cy="1332865"/>
            <wp:effectExtent l="0" t="0" r="0" b="635"/>
            <wp:docPr id="4" name="Рисунок 4" descr="http://nac.gov.ru/sites/all/themes/portal/images/mchs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ac.gov.ru/sites/all/themes/portal/images/mchs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B7B" w:rsidRPr="00A75B7B" w:rsidRDefault="00A75B7B" w:rsidP="00A75B7B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A75B7B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Министерство по делам гражданской обороны, чрезвычайным ситуациям и</w:t>
      </w:r>
      <w:r w:rsidRPr="00A75B7B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ликвидации последствий стихийных бедствий:</w:t>
      </w:r>
    </w:p>
    <w:p w:rsidR="00A75B7B" w:rsidRPr="00A75B7B" w:rsidRDefault="00A75B7B" w:rsidP="00A75B7B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A75B7B">
        <w:rPr>
          <w:rFonts w:ascii="Lato" w:eastAsia="Times New Roman" w:hAnsi="Lato" w:cs="Times New Roman"/>
          <w:color w:val="000000"/>
          <w:sz w:val="24"/>
          <w:szCs w:val="24"/>
          <w:bdr w:val="none" w:sz="0" w:space="0" w:color="auto" w:frame="1"/>
          <w:lang w:eastAsia="ru-RU"/>
        </w:rPr>
        <w:t>Единый "телефон доверия":</w:t>
      </w:r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+7 (499) 449-99-99</w:t>
      </w:r>
    </w:p>
    <w:p w:rsidR="00A75B7B" w:rsidRPr="00A75B7B" w:rsidRDefault="00A75B7B" w:rsidP="00A75B7B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A75B7B">
        <w:rPr>
          <w:rFonts w:ascii="Lato" w:eastAsia="Times New Roman" w:hAnsi="Lato" w:cs="Times New Roman"/>
          <w:color w:val="000000"/>
          <w:sz w:val="24"/>
          <w:szCs w:val="24"/>
          <w:bdr w:val="none" w:sz="0" w:space="0" w:color="auto" w:frame="1"/>
          <w:lang w:eastAsia="ru-RU"/>
        </w:rPr>
        <w:t>Почтовый адрес:</w:t>
      </w:r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 109012 </w:t>
      </w:r>
      <w:proofErr w:type="spellStart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г</w:t>
      </w:r>
      <w:proofErr w:type="gramStart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.М</w:t>
      </w:r>
      <w:proofErr w:type="gramEnd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осква</w:t>
      </w:r>
      <w:proofErr w:type="spellEnd"/>
      <w:r w:rsidRPr="00A75B7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 Театральный пр., д.3</w:t>
      </w:r>
    </w:p>
    <w:p w:rsidR="00A75B7B" w:rsidRPr="00A75B7B" w:rsidRDefault="00A75B7B" w:rsidP="00A75B7B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23" w:tgtFrame="_blank" w:history="1">
        <w:r w:rsidRPr="00A75B7B">
          <w:rPr>
            <w:rFonts w:ascii="Lato" w:eastAsia="Times New Roman" w:hAnsi="Lato" w:cs="Times New Roman"/>
            <w:color w:val="717171"/>
            <w:sz w:val="24"/>
            <w:szCs w:val="24"/>
            <w:u w:val="single"/>
            <w:bdr w:val="none" w:sz="0" w:space="0" w:color="auto" w:frame="1"/>
            <w:lang w:eastAsia="ru-RU"/>
          </w:rPr>
          <w:t>Перейти на сайт МЧС Росси</w:t>
        </w:r>
      </w:hyperlink>
    </w:p>
    <w:p w:rsidR="00273CCB" w:rsidRDefault="00273CCB">
      <w:bookmarkStart w:id="0" w:name="_GoBack"/>
      <w:bookmarkEnd w:id="0"/>
    </w:p>
    <w:sectPr w:rsidR="00273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D7356"/>
    <w:multiLevelType w:val="multilevel"/>
    <w:tmpl w:val="EBF8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810FC6"/>
    <w:multiLevelType w:val="multilevel"/>
    <w:tmpl w:val="8084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3218D"/>
    <w:multiLevelType w:val="multilevel"/>
    <w:tmpl w:val="A774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7B"/>
    <w:rsid w:val="00273CCB"/>
    <w:rsid w:val="00A7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5B7B"/>
    <w:rPr>
      <w:color w:val="0000FF"/>
      <w:u w:val="single"/>
    </w:rPr>
  </w:style>
  <w:style w:type="character" w:styleId="a5">
    <w:name w:val="Strong"/>
    <w:basedOn w:val="a0"/>
    <w:uiPriority w:val="22"/>
    <w:qFormat/>
    <w:rsid w:val="00A75B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5B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5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line">
    <w:name w:val="inline"/>
    <w:basedOn w:val="a0"/>
    <w:rsid w:val="00A75B7B"/>
  </w:style>
  <w:style w:type="character" w:customStyle="1" w:styleId="delimiter">
    <w:name w:val="delimiter"/>
    <w:basedOn w:val="a0"/>
    <w:rsid w:val="00A75B7B"/>
  </w:style>
  <w:style w:type="paragraph" w:customStyle="1" w:styleId="title">
    <w:name w:val="title"/>
    <w:basedOn w:val="a"/>
    <w:rsid w:val="00A7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5B7B"/>
    <w:rPr>
      <w:color w:val="0000FF"/>
      <w:u w:val="single"/>
    </w:rPr>
  </w:style>
  <w:style w:type="character" w:styleId="a5">
    <w:name w:val="Strong"/>
    <w:basedOn w:val="a0"/>
    <w:uiPriority w:val="22"/>
    <w:qFormat/>
    <w:rsid w:val="00A75B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5B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5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line">
    <w:name w:val="inline"/>
    <w:basedOn w:val="a0"/>
    <w:rsid w:val="00A75B7B"/>
  </w:style>
  <w:style w:type="character" w:customStyle="1" w:styleId="delimiter">
    <w:name w:val="delimiter"/>
    <w:basedOn w:val="a0"/>
    <w:rsid w:val="00A75B7B"/>
  </w:style>
  <w:style w:type="paragraph" w:customStyle="1" w:styleId="title">
    <w:name w:val="title"/>
    <w:basedOn w:val="a"/>
    <w:rsid w:val="00A7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8915">
              <w:marLeft w:val="0"/>
              <w:marRight w:val="4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86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9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17879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13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68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392567">
                                          <w:marLeft w:val="0"/>
                                          <w:marRight w:val="0"/>
                                          <w:marTop w:val="180"/>
                                          <w:marBottom w:val="1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007134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8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1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14668">
                                          <w:marLeft w:val="0"/>
                                          <w:marRight w:val="0"/>
                                          <w:marTop w:val="180"/>
                                          <w:marBottom w:val="1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555480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6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2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b.ru/" TargetMode="External"/><Relationship Id="rId13" Type="http://schemas.openxmlformats.org/officeDocument/2006/relationships/hyperlink" Target="https://www.oprf.ru/files/1_2016dok/broshyura_IGIL_ugroza07092016.pdf" TargetMode="External"/><Relationship Id="rId18" Type="http://schemas.openxmlformats.org/officeDocument/2006/relationships/hyperlink" Target="http://nac.gov.ru/terroristicheskie-i-ekstremistskie-organizacii-i-materialy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sb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chs.gov.ru/" TargetMode="External"/><Relationship Id="rId17" Type="http://schemas.openxmlformats.org/officeDocument/2006/relationships/hyperlink" Target="http://nac.gov.ru/terroristicheskie-i-ekstremistskie-organizacii-i-materialy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ac.gov.ru/terroristicheskie-i-ekstremistskie-organizacii-i-materialy.html" TargetMode="External"/><Relationship Id="rId20" Type="http://schemas.openxmlformats.org/officeDocument/2006/relationships/hyperlink" Target="http://nac.gov.ru/kontakt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c.gov.ru/kontakty.html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oprf.ru/1449/2134/2205/2206/" TargetMode="External"/><Relationship Id="rId23" Type="http://schemas.openxmlformats.org/officeDocument/2006/relationships/hyperlink" Target="http://www.mchs.gov.ru/" TargetMode="External"/><Relationship Id="rId10" Type="http://schemas.openxmlformats.org/officeDocument/2006/relationships/hyperlink" Target="https://mvd.ru/" TargetMode="External"/><Relationship Id="rId19" Type="http://schemas.openxmlformats.org/officeDocument/2006/relationships/hyperlink" Target="http://nac.gov.ru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oprf.ru/1449/2134/2412/2413/" TargetMode="External"/><Relationship Id="rId22" Type="http://schemas.openxmlformats.org/officeDocument/2006/relationships/hyperlink" Target="https://mv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школы</dc:creator>
  <cp:lastModifiedBy>Администратор школы</cp:lastModifiedBy>
  <cp:revision>2</cp:revision>
  <dcterms:created xsi:type="dcterms:W3CDTF">2019-06-21T06:01:00Z</dcterms:created>
  <dcterms:modified xsi:type="dcterms:W3CDTF">2019-06-21T06:19:00Z</dcterms:modified>
</cp:coreProperties>
</file>