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A25203"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  <w:t>Антитеррористическая безопасность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99710" cy="3773805"/>
            <wp:effectExtent l="0" t="0" r="0" b="0"/>
            <wp:docPr id="9" name="Рисунок 9" descr="http://xn--17-6kc3bfr2e.com/2014/antiterror/snim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7-6kc3bfr2e.com/2014/antiterror/snimo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3" w:rsidRPr="00A25203" w:rsidRDefault="00A25203" w:rsidP="00A25203">
      <w:pPr>
        <w:numPr>
          <w:ilvl w:val="0"/>
          <w:numId w:val="1"/>
        </w:numPr>
        <w:shd w:val="clear" w:color="auto" w:fill="FCFEC1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hyperlink r:id="rId7" w:history="1">
        <w:r w:rsidRPr="00A25203">
          <w:rPr>
            <w:rFonts w:ascii="Times New Roman" w:eastAsia="Times New Roman" w:hAnsi="Times New Roman" w:cs="Times New Roman"/>
            <w:b/>
            <w:bCs/>
            <w:color w:val="0069A9"/>
            <w:sz w:val="21"/>
            <w:szCs w:val="21"/>
            <w:u w:val="single"/>
            <w:lang w:eastAsia="ru-RU"/>
          </w:rPr>
          <w:t>Федеральный закон "О противодействии терроризму"</w:t>
        </w:r>
      </w:hyperlink>
    </w:p>
    <w:p w:rsidR="00A25203" w:rsidRPr="00A25203" w:rsidRDefault="00A25203" w:rsidP="00A25203">
      <w:pPr>
        <w:numPr>
          <w:ilvl w:val="0"/>
          <w:numId w:val="1"/>
        </w:numPr>
        <w:shd w:val="clear" w:color="auto" w:fill="FCFEC1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</w:pPr>
      <w:hyperlink r:id="rId8" w:history="1">
        <w:r w:rsidRPr="00A25203">
          <w:rPr>
            <w:rFonts w:ascii="Times New Roman" w:eastAsia="Times New Roman" w:hAnsi="Times New Roman" w:cs="Times New Roman"/>
            <w:b/>
            <w:bCs/>
            <w:color w:val="0069A9"/>
            <w:sz w:val="27"/>
            <w:szCs w:val="27"/>
            <w:u w:val="single"/>
            <w:lang w:eastAsia="ru-RU"/>
          </w:rPr>
          <w:t>Федеральный закон "О противодействии экстремистской деятельности"</w:t>
        </w:r>
      </w:hyperlink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9" w:history="1">
        <w:r w:rsidRPr="00A25203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План мероприятий по профилактике терроризма и экстремизма на 2018-2019 учебный год. Формирование толерантности.</w:t>
        </w:r>
      </w:hyperlink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hyperlink r:id="rId10" w:history="1">
        <w:r w:rsidRPr="00A2520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Приказ №345 от 24 октября 2018г. По организации работы по антитеррористической защищенности объектов МБОУ СОШ№17</w:t>
        </w:r>
      </w:hyperlink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Памятка по антитеррору: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Современная жизнь полна опасных неожиданностей, которые создают угрозу здоровью и жизни людей. Наряду с чрезвычайными ситуациями природного, техногенного и биолого-социального характера, которые чаще всего возникают от случайного стечения обстоятельств, человечество периодически переживает трагедии, вызываемые умышленными, целенаправленными действиями людей. Эти действия, всегда связанные с насилием, получили название терроризм. Понятие «терроризм» означает страх, ужас. Любой человек по стечению обстоятельств может оказаться заложником у преступников. При этом они, преступники, могут добиваться достижения любых целей. Во всех случаях ваша жизнь может стать предметом торга для террористов. Захват может произойти на транспорте, в учреждении, на улице, в квартире.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69A9"/>
          <w:sz w:val="16"/>
          <w:szCs w:val="16"/>
          <w:lang w:eastAsia="ru-RU"/>
        </w:rPr>
        <w:lastRenderedPageBreak/>
        <w:drawing>
          <wp:inline distT="0" distB="0" distL="0" distR="0">
            <wp:extent cx="4114800" cy="3129280"/>
            <wp:effectExtent l="0" t="0" r="0" b="0"/>
            <wp:docPr id="8" name="Рисунок 8" descr="http://xn--17-6kc3bfr2e.com/2014/novosti2/voda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7-6kc3bfr2e.com/2014/novosti2/voda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69A9"/>
          <w:sz w:val="16"/>
          <w:szCs w:val="16"/>
          <w:lang w:eastAsia="ru-RU"/>
        </w:rPr>
        <w:drawing>
          <wp:inline distT="0" distB="0" distL="0" distR="0">
            <wp:extent cx="3934460" cy="2827020"/>
            <wp:effectExtent l="0" t="0" r="8890" b="0"/>
            <wp:docPr id="7" name="Рисунок 7" descr="http://xn--17-6kc3bfr2e.com/2014/novosti2/doroga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7-6kc3bfr2e.com/2014/novosti2/doroga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69A9"/>
          <w:sz w:val="16"/>
          <w:szCs w:val="16"/>
          <w:lang w:eastAsia="ru-RU"/>
        </w:rPr>
        <w:lastRenderedPageBreak/>
        <w:drawing>
          <wp:inline distT="0" distB="0" distL="0" distR="0">
            <wp:extent cx="3638550" cy="2884805"/>
            <wp:effectExtent l="0" t="0" r="0" b="0"/>
            <wp:docPr id="6" name="Рисунок 6" descr="http://xn--17-6kc3bfr2e.com/2014/novosti2/ulica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7-6kc3bfr2e.com/2014/novosti2/ulica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69A9"/>
          <w:sz w:val="16"/>
          <w:szCs w:val="16"/>
          <w:lang w:eastAsia="ru-RU"/>
        </w:rPr>
        <w:drawing>
          <wp:inline distT="0" distB="0" distL="0" distR="0">
            <wp:extent cx="3380740" cy="2685415"/>
            <wp:effectExtent l="0" t="0" r="0" b="635"/>
            <wp:docPr id="5" name="Рисунок 5" descr="http://xn--17-6kc3bfr2e.com/2014/novosti2/akty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17-6kc3bfr2e.com/2014/novosti2/akty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ЕСЛИ ВЫ ОБЛАДАЕТЕ ЛЮБОЙ ИНФОРМАЦИЕЙ О СОВЕРШЕННЫХ ИЛИ ГОТОВЯЩИХСЯ ТЕРАКТАХ,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ПРОСЬБА ОБРАЩАТЬСЯ В </w:t>
      </w:r>
      <w:r w:rsidRPr="00A25203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ФСБ РОССИИ</w:t>
      </w:r>
      <w:r w:rsidRPr="00A2520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 ПО ТЕЛЕФОНУ </w:t>
      </w:r>
      <w:r w:rsidRPr="00A25203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(495) 224-2222, (495) 914-43-69</w:t>
      </w:r>
      <w:r w:rsidRPr="00A2520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(круглосуточно)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ИЛИ ОТПРАВИТЬ ЭЛЕКТРОННОЕ СООБЩЕНИЕ ПО АДРЕСУ:</w:t>
      </w:r>
      <w:r w:rsidRPr="00A25203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 </w:t>
      </w:r>
      <w:hyperlink r:id="rId19" w:history="1">
        <w:r w:rsidRPr="00A25203">
          <w:rPr>
            <w:rFonts w:ascii="Arial" w:eastAsia="Times New Roman" w:hAnsi="Arial" w:cs="Arial"/>
            <w:b/>
            <w:bCs/>
            <w:color w:val="FF0000"/>
            <w:sz w:val="24"/>
            <w:szCs w:val="24"/>
            <w:u w:val="single"/>
            <w:lang w:eastAsia="ru-RU"/>
          </w:rPr>
          <w:t>fsb@fsb.ru</w:t>
        </w:r>
      </w:hyperlink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69A9"/>
          <w:sz w:val="16"/>
          <w:szCs w:val="16"/>
          <w:lang w:eastAsia="ru-RU"/>
        </w:rPr>
        <w:drawing>
          <wp:inline distT="0" distB="0" distL="0" distR="0">
            <wp:extent cx="5550535" cy="1255395"/>
            <wp:effectExtent l="0" t="0" r="0" b="1905"/>
            <wp:docPr id="4" name="Рисунок 4" descr="http://xn--17-6kc3bfr2e.com/2014/novosti2/fsb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17-6kc3bfr2e.com/2014/novosti2/fsb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Если вас взяли в заложники или похитили, рекомендуем придерживаться следующих правил поведения: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самое главное: не поддавайтесь панике;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не допускайте действий, которые могут спровоцировать нападающих к применению оружия и привести к человеческим жертвам;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переносите лишения, оскорбления и унижения, не смотрите в глаза преступникам, не ведите себя вызывающе;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 и паники;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на совершение любых действий (сесть, встать, попить, сходить в туалет) спрашивайте разрешение;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если вы ранены, постарайтесь не двигаться, этим вы сократите потерю крови. Помните: ваша цель – остаться в живых.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Помните, что получив сообщение о вашем захвате, спецслужбы уже начали действовать и предпримут все необходимое для вашего освобождения.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</w:t>
      </w:r>
      <w:proofErr w:type="gramEnd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о время проведения спецслужбами операции по вашему освобождению неукоснительно соблюдайте такие правила: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лежите на полу лицом вниз, голову закройте руками и не двигайтесь;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ни в коем случае не бегите навстречу сотрудникам спецслужб, это опасно;</w:t>
      </w:r>
    </w:p>
    <w:p w:rsidR="00A25203" w:rsidRPr="00A25203" w:rsidRDefault="00A25203" w:rsidP="00A25203">
      <w:pPr>
        <w:numPr>
          <w:ilvl w:val="0"/>
          <w:numId w:val="2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если есть возможность, держитесь подальше от проемов дверей и окон.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Если вы обнаружили подозрительный предмет, который может оказаться взрывным устройством:</w:t>
      </w:r>
    </w:p>
    <w:p w:rsidR="00A25203" w:rsidRPr="00A25203" w:rsidRDefault="00A25203" w:rsidP="00A25203">
      <w:pPr>
        <w:numPr>
          <w:ilvl w:val="0"/>
          <w:numId w:val="3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Если обнаруженный предмет не должен, как вам кажется, находиться «в этом месте и в это время», не оставляйте этот факт без внимания.</w:t>
      </w:r>
    </w:p>
    <w:p w:rsidR="00A25203" w:rsidRPr="00A25203" w:rsidRDefault="00A25203" w:rsidP="00A25203">
      <w:pPr>
        <w:numPr>
          <w:ilvl w:val="0"/>
          <w:numId w:val="3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Если вы обнаружили забытую или бесхозную вещь в общественном транспорте, сообщите об этом взрослым или опросите окружающих людей. Если хозяин не установлен, немедленно сообщите о находке водителю, кондуктору.</w:t>
      </w:r>
    </w:p>
    <w:p w:rsidR="00A25203" w:rsidRPr="00A25203" w:rsidRDefault="00A25203" w:rsidP="00A25203">
      <w:pPr>
        <w:numPr>
          <w:ilvl w:val="0"/>
          <w:numId w:val="3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Если вы обнаружили подозрительный предмет в подъезде своего дома, опросите соседей, возможно, он принадлежит им. Если владелец не установлен, немедленно сообщите о находке в полицию по телефону «02» или в службу спасения «01».</w:t>
      </w:r>
    </w:p>
    <w:p w:rsidR="00A25203" w:rsidRPr="00A25203" w:rsidRDefault="00A25203" w:rsidP="00A25203">
      <w:pPr>
        <w:numPr>
          <w:ilvl w:val="0"/>
          <w:numId w:val="3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Если вы обнаружили подозрительный предмет в школе, больнице или в любом другом учреждении, немедленно сообщите о находке в администрацию.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0000CD"/>
          <w:sz w:val="27"/>
          <w:szCs w:val="27"/>
          <w:lang w:eastAsia="ru-RU"/>
        </w:rPr>
        <w:t>Во всех перечисленных случаях:</w:t>
      </w:r>
    </w:p>
    <w:p w:rsidR="00A25203" w:rsidRPr="00A25203" w:rsidRDefault="00A25203" w:rsidP="00A25203">
      <w:pPr>
        <w:numPr>
          <w:ilvl w:val="0"/>
          <w:numId w:val="4"/>
        </w:num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не трогайте, не вскрывайте и не передвигайте находку;</w:t>
      </w:r>
    </w:p>
    <w:p w:rsidR="00A25203" w:rsidRPr="00A25203" w:rsidRDefault="00A25203" w:rsidP="00A25203">
      <w:pPr>
        <w:numPr>
          <w:ilvl w:val="0"/>
          <w:numId w:val="4"/>
        </w:num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зафиксируйте время обнаружения находки;</w:t>
      </w:r>
    </w:p>
    <w:p w:rsidR="00A25203" w:rsidRPr="00A25203" w:rsidRDefault="00A25203" w:rsidP="00A25203">
      <w:pPr>
        <w:numPr>
          <w:ilvl w:val="0"/>
          <w:numId w:val="4"/>
        </w:num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отойдите как можно дальше от опасной находки;</w:t>
      </w:r>
    </w:p>
    <w:p w:rsidR="00A25203" w:rsidRPr="00A25203" w:rsidRDefault="00A25203" w:rsidP="00A25203">
      <w:pPr>
        <w:numPr>
          <w:ilvl w:val="0"/>
          <w:numId w:val="4"/>
        </w:num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обязательно дождитесь прибытия оперативно-следственной группы;</w:t>
      </w:r>
    </w:p>
    <w:p w:rsidR="00A25203" w:rsidRPr="00A25203" w:rsidRDefault="00A25203" w:rsidP="00A25203">
      <w:pPr>
        <w:numPr>
          <w:ilvl w:val="0"/>
          <w:numId w:val="4"/>
        </w:num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не забывайте, что вы являетесь самым важным очевидцем.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Помните:</w:t>
      </w: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внешний вид предмета может скрывать его настоящее назначение. В качестве маскировки для взрывных устройств используют обычные бытовые предметы: сумки, пакеты, коробки, игрушки и т.п. Поэтому любой предмет, найденный на улице или в подъезде, может представлять опасность. Не предпринимайте самостоятельно никаких действий с находками или подозрительными предметами, которые могут оказаться взрывными устройствами. Это может привести к их взрыву, многочисленным жертвам и разрушениям!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FF0000"/>
          <w:sz w:val="16"/>
          <w:szCs w:val="16"/>
          <w:lang w:eastAsia="ru-RU"/>
        </w:rPr>
        <w:t>Ребята! Вы ознакомились с основными правилами безопасного поведения. Запомните формулу безопасности, которая заключается в следующем:</w:t>
      </w:r>
    </w:p>
    <w:p w:rsidR="00A25203" w:rsidRPr="00A25203" w:rsidRDefault="00A25203" w:rsidP="00A25203">
      <w:pPr>
        <w:numPr>
          <w:ilvl w:val="0"/>
          <w:numId w:val="5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предвидеть опасность;</w:t>
      </w:r>
    </w:p>
    <w:p w:rsidR="00A25203" w:rsidRPr="00A25203" w:rsidRDefault="00A25203" w:rsidP="00A25203">
      <w:pPr>
        <w:numPr>
          <w:ilvl w:val="0"/>
          <w:numId w:val="5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по возможности избегать ее;</w:t>
      </w:r>
    </w:p>
    <w:p w:rsidR="00A25203" w:rsidRPr="00A25203" w:rsidRDefault="00A25203" w:rsidP="00A25203">
      <w:pPr>
        <w:numPr>
          <w:ilvl w:val="0"/>
          <w:numId w:val="5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при необходимости – действовать решительно и четко;</w:t>
      </w:r>
    </w:p>
    <w:p w:rsidR="00A25203" w:rsidRPr="00A25203" w:rsidRDefault="00A25203" w:rsidP="00A25203">
      <w:pPr>
        <w:numPr>
          <w:ilvl w:val="0"/>
          <w:numId w:val="5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Активно (всеми возможными способами) просить о помощи и самому ее оказывать.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816475" cy="2685415"/>
            <wp:effectExtent l="0" t="0" r="3175" b="635"/>
            <wp:docPr id="3" name="Рисунок 3" descr="http://xn--17-6kc3bfr2e.com/2014/antiterror/ban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7-6kc3bfr2e.com/2014/antiterror/baner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029200" cy="2382520"/>
            <wp:effectExtent l="0" t="0" r="0" b="0"/>
            <wp:docPr id="2" name="Рисунок 2" descr="http://xn--17-6kc3bfr2e.com/2014/antiterror/ban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17-6kc3bfr2e.com/2014/antiterror/baner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164455" cy="2685415"/>
            <wp:effectExtent l="0" t="0" r="0" b="635"/>
            <wp:docPr id="1" name="Рисунок 1" descr="http://xn--17-6kc3bfr2e.com/2014/antiterror/bane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17-6kc3bfr2e.com/2014/antiterror/baner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 xml:space="preserve">С </w:t>
      </w:r>
      <w:proofErr w:type="gramStart"/>
      <w:r w:rsidRPr="00A25203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П</w:t>
      </w:r>
      <w:proofErr w:type="gramEnd"/>
      <w:r w:rsidRPr="00A25203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 xml:space="preserve"> Р А В К А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В МБОУ СОШ №17 городского округа город Октябрьский Республики Башкортостан 23.03.2018 года состоялся круглый стол, на котором встретились ученики МБОУ СОШ№17 с представителями религиозных конфессий православной церкви отцом Константином и Имам </w:t>
      </w:r>
      <w:proofErr w:type="spell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мухтасибом</w:t>
      </w:r>
      <w:proofErr w:type="spellEnd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</w:t>
      </w:r>
      <w:proofErr w:type="spell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Мавлемзан</w:t>
      </w:r>
      <w:proofErr w:type="spellEnd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Хазратом </w:t>
      </w:r>
      <w:proofErr w:type="spell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Сибгатуллиным</w:t>
      </w:r>
      <w:proofErr w:type="spellEnd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г. Октябрьского Республики Башкортостан. Тема круглого стола: </w:t>
      </w:r>
      <w:r w:rsidRPr="00A25203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ru-RU"/>
        </w:rPr>
        <w:t xml:space="preserve">«Духовность против наркотиков, терроризма и </w:t>
      </w:r>
      <w:r w:rsidRPr="00A25203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ru-RU"/>
        </w:rPr>
        <w:lastRenderedPageBreak/>
        <w:t>экстремизма»</w:t>
      </w: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, целью встречи было идеологическая борьба с наркоманией и терроризмом. Экстремизм и терроризм относятся к числу самых опасных и трудно прогнозируемых явлений современности.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Представители конфессий рассказали о своем отношении к терроризму и экстремизму, которые прямо и тесно связаны с наркотиком. Только «здравомыслящий человек с чистым разумом» никогда не совершит насилие, убийство, уничтожение сотни — тысячи жизней. Представители разных религий много приводили примеров о жизни, об обретении социальной и духовной ориентации на добро. Они также отмечали, что и духовная работа с наркоманией и терроризмом эффективно, когда в системе работает: школа – семья — религия. </w:t>
      </w:r>
      <w:r w:rsidRPr="00A25203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ru-RU"/>
        </w:rPr>
        <w:t>«Сейчас для нас главной задачей является объединение усилий в борьбе со злом наркотиков и терроризма, поэтому мы должны делиться опытом и работать вместе, независимо от религиозных убеждений</w:t>
      </w:r>
      <w:proofErr w:type="gramStart"/>
      <w:r w:rsidRPr="00A25203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ru-RU"/>
        </w:rPr>
        <w:t>,»</w:t>
      </w:r>
      <w:proofErr w:type="gramEnd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 – сказал имам </w:t>
      </w:r>
      <w:proofErr w:type="spell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Мавлемзан</w:t>
      </w:r>
      <w:proofErr w:type="spellEnd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Хазрат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 беседе активно принимали участие дети, они задавали много вопросов по данной теме: </w:t>
      </w:r>
      <w:r w:rsidRPr="00A25203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ru-RU"/>
        </w:rPr>
        <w:t>«Что такое ислам?» «Какую роль играет на данном этапе религия по профилактике наркомании»</w:t>
      </w: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. По всем вопросам дети получили конкретные, очень грамотные в доступной форме ответы представителей обеих религий. Сделав анализ беседы, можно сказать, что всякая религия призывает к милосердию, помощи слабому, не убивать, не истреблят</w:t>
      </w:r>
      <w:proofErr w:type="gram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ь-</w:t>
      </w:r>
      <w:proofErr w:type="gramEnd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только добро, разум.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Завершая мероприятие, отец Константин и имам </w:t>
      </w:r>
      <w:proofErr w:type="spell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Мавлемзан</w:t>
      </w:r>
      <w:proofErr w:type="spellEnd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Хазрат подчеркнули:</w:t>
      </w:r>
      <w:r w:rsidRPr="00A25203">
        <w:rPr>
          <w:rFonts w:ascii="Verdana" w:eastAsia="Times New Roman" w:hAnsi="Verdana" w:cs="Times New Roman"/>
          <w:i/>
          <w:iCs/>
          <w:color w:val="000000"/>
          <w:sz w:val="16"/>
          <w:szCs w:val="16"/>
          <w:lang w:eastAsia="ru-RU"/>
        </w:rPr>
        <w:t> «Для нас эта встреча очень важна, потому что мы вместе сможем сделать очень многое. Сегодня мы рассмотрели только небольшую часть вопросов, которые стоят перед нами и обществом в борьбе с терроризмом, наркоманией. Считаю, что наши встречи обязательно должны быть регулярными и направленными на решение конкретных задач, используя различные формы работы: конференции, диалоги, диспуты, беседы с родителями и т. д.»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Памятки</w:t>
      </w:r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Как понять что материал экстремистский?</w:t>
      </w:r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8 признаков вербовщика террористической организации</w:t>
      </w:r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Как выявить вовлеченность ребенка в "группы смерти"</w:t>
      </w:r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Экстремизм и терроризм от "А" до "Я"</w:t>
      </w:r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Какие угрозы существуют в сети интернет</w:t>
      </w:r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Защита персональных данных от несанкционированного доступа злоумышленников в сети интернет</w:t>
      </w:r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Как пожаловаться на противоправный материал в социальной сети </w:t>
      </w:r>
      <w:proofErr w:type="spell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facebook</w:t>
      </w:r>
      <w:proofErr w:type="spellEnd"/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Как пожаловаться на противоправный материал в социальной сети </w:t>
      </w:r>
      <w:proofErr w:type="spell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instagram</w:t>
      </w:r>
      <w:proofErr w:type="spellEnd"/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Как пожаловаться на противоправный материал в социальной сети </w:t>
      </w:r>
      <w:proofErr w:type="spell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twitter</w:t>
      </w:r>
      <w:proofErr w:type="spellEnd"/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Как пожаловаться на противоправный материал в социальной сети </w:t>
      </w:r>
      <w:proofErr w:type="spellStart"/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вконтакте</w:t>
      </w:r>
      <w:proofErr w:type="spellEnd"/>
    </w:p>
    <w:p w:rsidR="00A25203" w:rsidRPr="00A25203" w:rsidRDefault="00A25203" w:rsidP="00A25203">
      <w:pPr>
        <w:numPr>
          <w:ilvl w:val="0"/>
          <w:numId w:val="6"/>
        </w:numPr>
        <w:shd w:val="clear" w:color="auto" w:fill="FCFEC1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Как пожаловаться на противоправный материал в социальной сети одноклассники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A25203" w:rsidRPr="00A25203" w:rsidRDefault="00A25203" w:rsidP="00A25203">
      <w:pPr>
        <w:shd w:val="clear" w:color="auto" w:fill="FCFEC1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25203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806E64" w:rsidRDefault="00806E64">
      <w:bookmarkStart w:id="0" w:name="_GoBack"/>
      <w:bookmarkEnd w:id="0"/>
    </w:p>
    <w:sectPr w:rsidR="00806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D6E6D"/>
    <w:multiLevelType w:val="multilevel"/>
    <w:tmpl w:val="52A4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52994"/>
    <w:multiLevelType w:val="multilevel"/>
    <w:tmpl w:val="8A86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0475DF"/>
    <w:multiLevelType w:val="multilevel"/>
    <w:tmpl w:val="75DA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B54BA"/>
    <w:multiLevelType w:val="multilevel"/>
    <w:tmpl w:val="6F384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9E4E3D"/>
    <w:multiLevelType w:val="multilevel"/>
    <w:tmpl w:val="684E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DC77F8"/>
    <w:multiLevelType w:val="multilevel"/>
    <w:tmpl w:val="69625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03"/>
    <w:rsid w:val="00806E64"/>
    <w:rsid w:val="00A2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52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252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52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52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A2520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25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5203"/>
    <w:rPr>
      <w:b/>
      <w:bCs/>
    </w:rPr>
  </w:style>
  <w:style w:type="character" w:styleId="a6">
    <w:name w:val="Emphasis"/>
    <w:basedOn w:val="a0"/>
    <w:uiPriority w:val="20"/>
    <w:qFormat/>
    <w:rsid w:val="00A2520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2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52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252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52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52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A2520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25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5203"/>
    <w:rPr>
      <w:b/>
      <w:bCs/>
    </w:rPr>
  </w:style>
  <w:style w:type="character" w:styleId="a6">
    <w:name w:val="Emphasis"/>
    <w:basedOn w:val="a0"/>
    <w:uiPriority w:val="20"/>
    <w:qFormat/>
    <w:rsid w:val="00A2520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2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2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17-6kc3bfr2e.com/2014/antiterror/zakon_o_protivodejstvii_ehkstremistkoj_dejatelnost.doc" TargetMode="External"/><Relationship Id="rId13" Type="http://schemas.openxmlformats.org/officeDocument/2006/relationships/hyperlink" Target="http://&#1096;&#1082;&#1086;&#1083;&#1072;17.com/2014/novosti2/bezopasnost_na_dorogakh.docx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hyperlink" Target="http://xn--17-6kc3bfr2e.com/2014/antiterror/protivodejstvie_teror.doc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&#1096;&#1082;&#1086;&#1083;&#1072;17.com/2014/novosti2/bezopasnost_pri_terroristicheskikh_aktakh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fsb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&#1096;&#1082;&#1086;&#1083;&#1072;17.com/2014/novosti2/bezopasnost_na_vode.docx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&#1096;&#1082;&#1086;&#1083;&#1072;17.com/2014/novosti2/bezopasnost_na_ulice.docx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xn--17-6kc3bfr2e.com/2015/komplBesopas/prikaz_po_antiterroru.pdf" TargetMode="External"/><Relationship Id="rId19" Type="http://schemas.openxmlformats.org/officeDocument/2006/relationships/hyperlink" Target="mailto:fsb@fsb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17-6kc3bfr2e.com/2015/komplBesopas/plan_meroprijatij_po_profilaktike_ehkstr-v_ou.do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1172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школы</dc:creator>
  <cp:lastModifiedBy>Администратор школы</cp:lastModifiedBy>
  <cp:revision>2</cp:revision>
  <dcterms:created xsi:type="dcterms:W3CDTF">2019-06-21T06:19:00Z</dcterms:created>
  <dcterms:modified xsi:type="dcterms:W3CDTF">2019-06-21T06:22:00Z</dcterms:modified>
</cp:coreProperties>
</file>